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A1C3E" w:rsidRPr="00BB27E9" w:rsidRDefault="00FB7D03">
      <w:pPr>
        <w:rPr>
          <w:b/>
          <w:bCs/>
          <w:sz w:val="36"/>
          <w:szCs w:val="36"/>
          <w:u w:val="single"/>
        </w:rPr>
      </w:pPr>
      <w:r w:rsidRPr="00BB27E9">
        <w:rPr>
          <w:b/>
          <w:bCs/>
          <w:sz w:val="36"/>
          <w:szCs w:val="36"/>
          <w:u w:val="single"/>
        </w:rPr>
        <w:t>SCREENSHOT FOR STEP BY STEP EXPLANATION:</w:t>
      </w:r>
    </w:p>
    <w:p w:rsidR="00BB27E9" w:rsidRDefault="00BB27E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Launch instance:</w:t>
      </w:r>
    </w:p>
    <w:p w:rsidR="00FB7D03" w:rsidRDefault="00FB7D0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5722620" cy="3223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7E9" w:rsidRPr="00BB27E9" w:rsidRDefault="00BB27E9">
      <w:pPr>
        <w:rPr>
          <w:b/>
          <w:bCs/>
          <w:sz w:val="36"/>
          <w:szCs w:val="36"/>
        </w:rPr>
      </w:pPr>
      <w:r w:rsidRPr="00BB27E9">
        <w:rPr>
          <w:b/>
          <w:bCs/>
          <w:sz w:val="36"/>
          <w:szCs w:val="36"/>
        </w:rPr>
        <w:t>Volume creation:</w:t>
      </w:r>
    </w:p>
    <w:p w:rsidR="00FB7D03" w:rsidRDefault="00FB7D0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7E9" w:rsidRPr="00FB7D03" w:rsidRDefault="00BB27E9">
      <w:pPr>
        <w:rPr>
          <w:b/>
          <w:bCs/>
          <w:sz w:val="36"/>
          <w:szCs w:val="36"/>
        </w:rPr>
      </w:pPr>
    </w:p>
    <w:p w:rsidR="00BB27E9" w:rsidRDefault="00BB27E9"/>
    <w:p w:rsidR="00BB27E9" w:rsidRDefault="00BB27E9">
      <w:pPr>
        <w:rPr>
          <w:noProof/>
        </w:rPr>
      </w:pPr>
    </w:p>
    <w:p w:rsidR="00BB27E9" w:rsidRPr="00BB27E9" w:rsidRDefault="00BB27E9">
      <w:pPr>
        <w:rPr>
          <w:b/>
          <w:bCs/>
          <w:noProof/>
          <w:sz w:val="36"/>
          <w:szCs w:val="36"/>
        </w:rPr>
      </w:pPr>
      <w:r w:rsidRPr="00BB27E9">
        <w:rPr>
          <w:b/>
          <w:bCs/>
          <w:noProof/>
          <w:sz w:val="36"/>
          <w:szCs w:val="36"/>
        </w:rPr>
        <w:lastRenderedPageBreak/>
        <w:t>Volume attachment: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7E9" w:rsidRDefault="00BB27E9">
      <w:pPr>
        <w:rPr>
          <w:b/>
          <w:bCs/>
          <w:sz w:val="36"/>
          <w:szCs w:val="36"/>
        </w:rPr>
      </w:pPr>
    </w:p>
    <w:p w:rsidR="00FB7D03" w:rsidRPr="00BB27E9" w:rsidRDefault="00BB27E9">
      <w:pPr>
        <w:rPr>
          <w:b/>
          <w:bCs/>
          <w:sz w:val="36"/>
          <w:szCs w:val="36"/>
        </w:rPr>
      </w:pPr>
      <w:r w:rsidRPr="00BB27E9">
        <w:rPr>
          <w:b/>
          <w:bCs/>
          <w:sz w:val="36"/>
          <w:szCs w:val="36"/>
        </w:rPr>
        <w:t>Snapshot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Pr="00BB27E9" w:rsidRDefault="00BB27E9">
      <w:pPr>
        <w:rPr>
          <w:b/>
          <w:bCs/>
          <w:noProof/>
          <w:sz w:val="36"/>
          <w:szCs w:val="36"/>
        </w:rPr>
      </w:pPr>
      <w:r w:rsidRPr="00BB27E9">
        <w:rPr>
          <w:b/>
          <w:bCs/>
          <w:noProof/>
          <w:sz w:val="36"/>
          <w:szCs w:val="36"/>
        </w:rPr>
        <w:lastRenderedPageBreak/>
        <w:t>Security group: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B27E9" w:rsidRDefault="00BB27E9">
      <w:pPr>
        <w:rPr>
          <w:b/>
          <w:bCs/>
          <w:sz w:val="36"/>
          <w:szCs w:val="36"/>
        </w:rPr>
      </w:pPr>
      <w:r w:rsidRPr="00BB27E9">
        <w:rPr>
          <w:b/>
          <w:bCs/>
          <w:sz w:val="36"/>
          <w:szCs w:val="36"/>
        </w:rPr>
        <w:t>URL Page: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Pr="00BB27E9" w:rsidRDefault="00BB27E9">
      <w:pPr>
        <w:rPr>
          <w:b/>
          <w:bCs/>
          <w:noProof/>
          <w:sz w:val="36"/>
          <w:szCs w:val="36"/>
        </w:rPr>
      </w:pPr>
      <w:r w:rsidRPr="00BB27E9">
        <w:rPr>
          <w:b/>
          <w:bCs/>
          <w:noProof/>
          <w:sz w:val="36"/>
          <w:szCs w:val="36"/>
        </w:rPr>
        <w:lastRenderedPageBreak/>
        <w:t>AMI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B27E9" w:rsidRDefault="00BB27E9">
      <w:pPr>
        <w:rPr>
          <w:b/>
          <w:bCs/>
          <w:sz w:val="36"/>
          <w:szCs w:val="36"/>
        </w:rPr>
      </w:pPr>
      <w:r w:rsidRPr="00BB27E9">
        <w:rPr>
          <w:b/>
          <w:bCs/>
          <w:sz w:val="36"/>
          <w:szCs w:val="36"/>
        </w:rPr>
        <w:t>Bucket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Pr="00BB27E9" w:rsidRDefault="00BB27E9">
      <w:pPr>
        <w:rPr>
          <w:b/>
          <w:bCs/>
          <w:noProof/>
          <w:sz w:val="36"/>
          <w:szCs w:val="36"/>
        </w:rPr>
      </w:pPr>
      <w:r w:rsidRPr="00BB27E9">
        <w:rPr>
          <w:b/>
          <w:bCs/>
          <w:noProof/>
          <w:sz w:val="36"/>
          <w:szCs w:val="36"/>
        </w:rPr>
        <w:lastRenderedPageBreak/>
        <w:t>Folder creation(Inside bucket):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B27E9" w:rsidRDefault="00BB27E9">
      <w:pPr>
        <w:rPr>
          <w:b/>
          <w:bCs/>
          <w:sz w:val="36"/>
          <w:szCs w:val="36"/>
        </w:rPr>
      </w:pPr>
      <w:r w:rsidRPr="00BB27E9">
        <w:rPr>
          <w:b/>
          <w:bCs/>
          <w:sz w:val="36"/>
          <w:szCs w:val="36"/>
        </w:rPr>
        <w:t>File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Pr="00BB27E9" w:rsidRDefault="00BB27E9">
      <w:pPr>
        <w:rPr>
          <w:b/>
          <w:bCs/>
          <w:noProof/>
          <w:sz w:val="36"/>
          <w:szCs w:val="36"/>
        </w:rPr>
      </w:pPr>
      <w:r w:rsidRPr="00BB27E9">
        <w:rPr>
          <w:b/>
          <w:bCs/>
          <w:noProof/>
          <w:sz w:val="36"/>
          <w:szCs w:val="36"/>
        </w:rPr>
        <w:lastRenderedPageBreak/>
        <w:t>Public access: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B27E9" w:rsidRDefault="00BB27E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Object ownership: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Pr="00BB27E9" w:rsidRDefault="00BB27E9">
      <w:pPr>
        <w:rPr>
          <w:b/>
          <w:bCs/>
          <w:noProof/>
          <w:sz w:val="36"/>
          <w:szCs w:val="36"/>
        </w:rPr>
      </w:pPr>
      <w:r w:rsidRPr="00BB27E9">
        <w:rPr>
          <w:b/>
          <w:bCs/>
          <w:noProof/>
          <w:sz w:val="36"/>
          <w:szCs w:val="36"/>
        </w:rPr>
        <w:lastRenderedPageBreak/>
        <w:t>Access control list: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B27E9" w:rsidRDefault="00BB27E9">
      <w:pPr>
        <w:rPr>
          <w:b/>
          <w:bCs/>
          <w:sz w:val="36"/>
          <w:szCs w:val="36"/>
        </w:rPr>
      </w:pPr>
      <w:r w:rsidRPr="00BB27E9">
        <w:rPr>
          <w:b/>
          <w:bCs/>
          <w:sz w:val="36"/>
          <w:szCs w:val="36"/>
        </w:rPr>
        <w:t>Public access: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Default="00BB27E9">
      <w:pPr>
        <w:rPr>
          <w:noProof/>
        </w:rPr>
      </w:pPr>
    </w:p>
    <w:p w:rsidR="00BB27E9" w:rsidRPr="00BB27E9" w:rsidRDefault="00BB27E9">
      <w:pPr>
        <w:rPr>
          <w:b/>
          <w:bCs/>
          <w:noProof/>
          <w:sz w:val="36"/>
          <w:szCs w:val="36"/>
        </w:rPr>
      </w:pPr>
      <w:r w:rsidRPr="00BB27E9">
        <w:rPr>
          <w:b/>
          <w:bCs/>
          <w:noProof/>
          <w:sz w:val="36"/>
          <w:szCs w:val="36"/>
        </w:rPr>
        <w:lastRenderedPageBreak/>
        <w:t>Publicly accessible web page: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B27E9" w:rsidRDefault="00BB27E9">
      <w:pPr>
        <w:rPr>
          <w:b/>
          <w:bCs/>
          <w:sz w:val="36"/>
          <w:szCs w:val="36"/>
        </w:rPr>
      </w:pPr>
      <w:r w:rsidRPr="00BB27E9">
        <w:rPr>
          <w:b/>
          <w:bCs/>
          <w:sz w:val="36"/>
          <w:szCs w:val="36"/>
        </w:rPr>
        <w:t>Bucket policy: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Pr="00B95B6A" w:rsidRDefault="00B95B6A">
      <w:pPr>
        <w:rPr>
          <w:b/>
          <w:bCs/>
          <w:noProof/>
          <w:sz w:val="36"/>
          <w:szCs w:val="36"/>
        </w:rPr>
      </w:pPr>
      <w:r w:rsidRPr="00B95B6A">
        <w:rPr>
          <w:b/>
          <w:bCs/>
          <w:noProof/>
          <w:sz w:val="36"/>
          <w:szCs w:val="36"/>
        </w:rPr>
        <w:lastRenderedPageBreak/>
        <w:t>Bucket versioning: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95B6A" w:rsidRDefault="00B95B6A">
      <w:pPr>
        <w:rPr>
          <w:b/>
          <w:bCs/>
          <w:sz w:val="36"/>
          <w:szCs w:val="36"/>
        </w:rPr>
      </w:pPr>
      <w:r w:rsidRPr="00B95B6A">
        <w:rPr>
          <w:b/>
          <w:bCs/>
          <w:sz w:val="36"/>
          <w:szCs w:val="36"/>
        </w:rPr>
        <w:t>Static website hosting:</w:t>
      </w:r>
    </w:p>
    <w:p w:rsidR="00FB7D03" w:rsidRDefault="00FB7D03">
      <w:r>
        <w:rPr>
          <w:noProof/>
        </w:rPr>
        <w:drawing>
          <wp:inline distT="0" distB="0" distL="0" distR="0">
            <wp:extent cx="5722620" cy="3413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Pr="00B95B6A" w:rsidRDefault="00B95B6A">
      <w:pPr>
        <w:rPr>
          <w:b/>
          <w:bCs/>
          <w:noProof/>
          <w:sz w:val="36"/>
          <w:szCs w:val="36"/>
        </w:rPr>
      </w:pPr>
      <w:r w:rsidRPr="00B95B6A">
        <w:rPr>
          <w:b/>
          <w:bCs/>
          <w:noProof/>
          <w:sz w:val="36"/>
          <w:szCs w:val="36"/>
        </w:rPr>
        <w:lastRenderedPageBreak/>
        <w:t>IAM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B6A" w:rsidRPr="00B95B6A" w:rsidRDefault="00B95B6A">
      <w:pPr>
        <w:rPr>
          <w:b/>
          <w:bCs/>
          <w:sz w:val="36"/>
          <w:szCs w:val="36"/>
        </w:rPr>
      </w:pPr>
      <w:r w:rsidRPr="00B95B6A">
        <w:rPr>
          <w:b/>
          <w:bCs/>
          <w:sz w:val="36"/>
          <w:szCs w:val="36"/>
        </w:rPr>
        <w:t>User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Pr="00B95B6A" w:rsidRDefault="00B95B6A">
      <w:pPr>
        <w:rPr>
          <w:b/>
          <w:bCs/>
          <w:noProof/>
          <w:sz w:val="36"/>
          <w:szCs w:val="36"/>
        </w:rPr>
      </w:pPr>
      <w:r w:rsidRPr="00B95B6A">
        <w:rPr>
          <w:b/>
          <w:bCs/>
          <w:noProof/>
          <w:sz w:val="36"/>
          <w:szCs w:val="36"/>
        </w:rPr>
        <w:lastRenderedPageBreak/>
        <w:t>EC2 not accessible: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95B6A" w:rsidRDefault="00B95B6A">
      <w:pPr>
        <w:rPr>
          <w:b/>
          <w:bCs/>
          <w:sz w:val="36"/>
          <w:szCs w:val="36"/>
        </w:rPr>
      </w:pPr>
      <w:r w:rsidRPr="00B95B6A">
        <w:rPr>
          <w:b/>
          <w:bCs/>
          <w:sz w:val="36"/>
          <w:szCs w:val="36"/>
        </w:rPr>
        <w:t>Template launching: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Pr="00B95B6A" w:rsidRDefault="00B95B6A">
      <w:pPr>
        <w:rPr>
          <w:b/>
          <w:bCs/>
          <w:noProof/>
          <w:sz w:val="36"/>
          <w:szCs w:val="36"/>
        </w:rPr>
      </w:pPr>
      <w:r w:rsidRPr="00B95B6A">
        <w:rPr>
          <w:b/>
          <w:bCs/>
          <w:noProof/>
          <w:sz w:val="36"/>
          <w:szCs w:val="36"/>
        </w:rPr>
        <w:lastRenderedPageBreak/>
        <w:t>Autoscaling group: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B6A" w:rsidRPr="00B95B6A" w:rsidRDefault="00B95B6A">
      <w:pPr>
        <w:rPr>
          <w:b/>
          <w:bCs/>
          <w:sz w:val="36"/>
          <w:szCs w:val="36"/>
        </w:rPr>
      </w:pPr>
      <w:r w:rsidRPr="00B95B6A">
        <w:rPr>
          <w:b/>
          <w:bCs/>
          <w:sz w:val="36"/>
          <w:szCs w:val="36"/>
        </w:rPr>
        <w:t>VPC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Pr="00B95B6A" w:rsidRDefault="00B95B6A">
      <w:pPr>
        <w:rPr>
          <w:b/>
          <w:bCs/>
          <w:noProof/>
          <w:sz w:val="36"/>
          <w:szCs w:val="36"/>
        </w:rPr>
      </w:pPr>
      <w:r w:rsidRPr="00B95B6A">
        <w:rPr>
          <w:b/>
          <w:bCs/>
          <w:noProof/>
          <w:sz w:val="36"/>
          <w:szCs w:val="36"/>
        </w:rPr>
        <w:lastRenderedPageBreak/>
        <w:t>Subnet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95B6A" w:rsidRDefault="00B95B6A">
      <w:pPr>
        <w:rPr>
          <w:b/>
          <w:bCs/>
          <w:sz w:val="36"/>
          <w:szCs w:val="36"/>
        </w:rPr>
      </w:pPr>
      <w:r w:rsidRPr="00B95B6A">
        <w:rPr>
          <w:b/>
          <w:bCs/>
          <w:sz w:val="36"/>
          <w:szCs w:val="36"/>
        </w:rPr>
        <w:t>Internet gateway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Pr="00B95B6A" w:rsidRDefault="00B95B6A">
      <w:pPr>
        <w:rPr>
          <w:b/>
          <w:bCs/>
          <w:noProof/>
          <w:sz w:val="36"/>
          <w:szCs w:val="36"/>
        </w:rPr>
      </w:pPr>
      <w:r w:rsidRPr="00B95B6A">
        <w:rPr>
          <w:b/>
          <w:bCs/>
          <w:noProof/>
          <w:sz w:val="36"/>
          <w:szCs w:val="36"/>
        </w:rPr>
        <w:lastRenderedPageBreak/>
        <w:t>Attach inetrnet gateway to VPC: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B6A" w:rsidRPr="00B95B6A" w:rsidRDefault="00B95B6A">
      <w:pPr>
        <w:rPr>
          <w:b/>
          <w:bCs/>
          <w:sz w:val="36"/>
          <w:szCs w:val="36"/>
        </w:rPr>
      </w:pPr>
      <w:r w:rsidRPr="00B95B6A">
        <w:rPr>
          <w:b/>
          <w:bCs/>
          <w:sz w:val="36"/>
          <w:szCs w:val="36"/>
        </w:rPr>
        <w:t>Rou</w:t>
      </w:r>
      <w:r>
        <w:rPr>
          <w:b/>
          <w:bCs/>
          <w:sz w:val="36"/>
          <w:szCs w:val="36"/>
        </w:rPr>
        <w:t>t</w:t>
      </w:r>
      <w:r w:rsidRPr="00B95B6A">
        <w:rPr>
          <w:b/>
          <w:bCs/>
          <w:sz w:val="36"/>
          <w:szCs w:val="36"/>
        </w:rPr>
        <w:t>e table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Pr="00B95B6A" w:rsidRDefault="00B95B6A">
      <w:pPr>
        <w:rPr>
          <w:b/>
          <w:bCs/>
          <w:noProof/>
          <w:sz w:val="36"/>
          <w:szCs w:val="36"/>
        </w:rPr>
      </w:pPr>
      <w:r w:rsidRPr="00B95B6A">
        <w:rPr>
          <w:b/>
          <w:bCs/>
          <w:noProof/>
          <w:sz w:val="36"/>
          <w:szCs w:val="36"/>
        </w:rPr>
        <w:lastRenderedPageBreak/>
        <w:t>Subnet association editing: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B95B6A" w:rsidRDefault="00B95B6A">
      <w:pPr>
        <w:rPr>
          <w:b/>
          <w:bCs/>
          <w:sz w:val="36"/>
          <w:szCs w:val="36"/>
        </w:rPr>
      </w:pPr>
      <w:r w:rsidRPr="00B95B6A">
        <w:rPr>
          <w:b/>
          <w:bCs/>
          <w:sz w:val="36"/>
          <w:szCs w:val="36"/>
        </w:rPr>
        <w:t>Editing routes: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Default="00B95B6A">
      <w:pPr>
        <w:rPr>
          <w:noProof/>
        </w:rPr>
      </w:pPr>
    </w:p>
    <w:p w:rsidR="00B95B6A" w:rsidRPr="00CE2C50" w:rsidRDefault="00CE2C50">
      <w:pPr>
        <w:rPr>
          <w:b/>
          <w:bCs/>
          <w:noProof/>
          <w:sz w:val="36"/>
          <w:szCs w:val="36"/>
        </w:rPr>
      </w:pPr>
      <w:r w:rsidRPr="00CE2C50">
        <w:rPr>
          <w:b/>
          <w:bCs/>
          <w:noProof/>
          <w:sz w:val="36"/>
          <w:szCs w:val="36"/>
        </w:rPr>
        <w:lastRenderedPageBreak/>
        <w:t>Lifecycle configuration: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CE2C50" w:rsidRDefault="00CE2C50">
      <w:pPr>
        <w:rPr>
          <w:b/>
          <w:bCs/>
          <w:sz w:val="36"/>
          <w:szCs w:val="36"/>
        </w:rPr>
      </w:pPr>
      <w:r w:rsidRPr="00CE2C50">
        <w:rPr>
          <w:b/>
          <w:bCs/>
          <w:sz w:val="36"/>
          <w:szCs w:val="36"/>
        </w:rPr>
        <w:t>Elastic IP address: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C50" w:rsidRDefault="00CE2C50">
      <w:pPr>
        <w:rPr>
          <w:noProof/>
        </w:rPr>
      </w:pPr>
    </w:p>
    <w:p w:rsidR="00CE2C50" w:rsidRDefault="00CE2C50">
      <w:pPr>
        <w:rPr>
          <w:noProof/>
        </w:rPr>
      </w:pPr>
    </w:p>
    <w:p w:rsidR="00CE2C50" w:rsidRDefault="00CE2C50">
      <w:pPr>
        <w:rPr>
          <w:noProof/>
        </w:rPr>
      </w:pPr>
    </w:p>
    <w:p w:rsidR="00CE2C50" w:rsidRDefault="00CE2C50">
      <w:pPr>
        <w:rPr>
          <w:noProof/>
        </w:rPr>
      </w:pPr>
    </w:p>
    <w:p w:rsidR="00CE2C50" w:rsidRPr="00CE2C50" w:rsidRDefault="00CE2C50">
      <w:pPr>
        <w:rPr>
          <w:b/>
          <w:bCs/>
          <w:sz w:val="36"/>
          <w:szCs w:val="36"/>
        </w:rPr>
      </w:pPr>
      <w:r w:rsidRPr="00CE2C50">
        <w:rPr>
          <w:b/>
          <w:bCs/>
          <w:sz w:val="36"/>
          <w:szCs w:val="36"/>
        </w:rPr>
        <w:lastRenderedPageBreak/>
        <w:t>NAT gateway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C50" w:rsidRDefault="00CE2C50"/>
    <w:p w:rsidR="00FB7D03" w:rsidRPr="00CE2C50" w:rsidRDefault="00CE2C50">
      <w:pPr>
        <w:rPr>
          <w:b/>
          <w:bCs/>
          <w:sz w:val="36"/>
          <w:szCs w:val="36"/>
        </w:rPr>
      </w:pPr>
      <w:r w:rsidRPr="00CE2C50">
        <w:rPr>
          <w:b/>
          <w:bCs/>
          <w:noProof/>
          <w:sz w:val="36"/>
          <w:szCs w:val="36"/>
        </w:rPr>
        <w:t>Inbound rules: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CE2C50" w:rsidRDefault="00CE2C50">
      <w:pPr>
        <w:rPr>
          <w:noProof/>
        </w:rPr>
      </w:pPr>
    </w:p>
    <w:p w:rsidR="00CE2C50" w:rsidRDefault="00CE2C50">
      <w:pPr>
        <w:rPr>
          <w:noProof/>
        </w:rPr>
      </w:pPr>
    </w:p>
    <w:p w:rsidR="00CE2C50" w:rsidRDefault="00CE2C50">
      <w:pPr>
        <w:rPr>
          <w:noProof/>
        </w:rPr>
      </w:pPr>
    </w:p>
    <w:p w:rsidR="00CE2C50" w:rsidRPr="00CE2C50" w:rsidRDefault="00CE2C50">
      <w:pPr>
        <w:rPr>
          <w:b/>
          <w:bCs/>
          <w:noProof/>
          <w:sz w:val="36"/>
          <w:szCs w:val="36"/>
        </w:rPr>
      </w:pPr>
      <w:r w:rsidRPr="00CE2C50">
        <w:rPr>
          <w:b/>
          <w:bCs/>
          <w:noProof/>
          <w:sz w:val="36"/>
          <w:szCs w:val="36"/>
        </w:rPr>
        <w:lastRenderedPageBreak/>
        <w:t>Bucket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Pr="00CE2C50" w:rsidRDefault="00CE2C50">
      <w:pPr>
        <w:rPr>
          <w:b/>
          <w:bCs/>
          <w:sz w:val="36"/>
          <w:szCs w:val="36"/>
        </w:rPr>
      </w:pPr>
      <w:r w:rsidRPr="00CE2C50">
        <w:rPr>
          <w:b/>
          <w:bCs/>
          <w:sz w:val="36"/>
          <w:szCs w:val="36"/>
        </w:rPr>
        <w:t>Static website hosting: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CE2C50" w:rsidRDefault="00CE2C50">
      <w:pPr>
        <w:rPr>
          <w:noProof/>
        </w:rPr>
      </w:pPr>
    </w:p>
    <w:p w:rsidR="00CE2C50" w:rsidRDefault="00CE2C50">
      <w:pPr>
        <w:rPr>
          <w:noProof/>
        </w:rPr>
      </w:pPr>
    </w:p>
    <w:p w:rsidR="00CE2C50" w:rsidRDefault="00CE2C50">
      <w:pPr>
        <w:rPr>
          <w:noProof/>
        </w:rPr>
      </w:pPr>
    </w:p>
    <w:p w:rsidR="00CE2C50" w:rsidRDefault="00CE2C50">
      <w:pPr>
        <w:rPr>
          <w:noProof/>
        </w:rPr>
      </w:pPr>
    </w:p>
    <w:p w:rsidR="00CE2C50" w:rsidRPr="00CE2C50" w:rsidRDefault="00CE2C50">
      <w:pPr>
        <w:rPr>
          <w:b/>
          <w:bCs/>
          <w:noProof/>
          <w:sz w:val="36"/>
          <w:szCs w:val="36"/>
        </w:rPr>
      </w:pPr>
      <w:r w:rsidRPr="00CE2C50">
        <w:rPr>
          <w:b/>
          <w:bCs/>
          <w:noProof/>
          <w:sz w:val="36"/>
          <w:szCs w:val="36"/>
        </w:rPr>
        <w:lastRenderedPageBreak/>
        <w:t>Bucket policy: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FB7D03" w:rsidRPr="00CE2C50" w:rsidRDefault="00CE2C50">
      <w:pPr>
        <w:rPr>
          <w:b/>
          <w:bCs/>
          <w:sz w:val="36"/>
          <w:szCs w:val="36"/>
        </w:rPr>
      </w:pPr>
      <w:r w:rsidRPr="00CE2C50">
        <w:rPr>
          <w:b/>
          <w:bCs/>
          <w:noProof/>
          <w:sz w:val="36"/>
          <w:szCs w:val="36"/>
        </w:rPr>
        <w:t>Distribution creation:</w:t>
      </w:r>
    </w:p>
    <w:p w:rsidR="00FB7D03" w:rsidRDefault="00FB7D03">
      <w:r>
        <w:rPr>
          <w:noProof/>
        </w:rPr>
        <w:drawing>
          <wp:inline distT="0" distB="0" distL="0" distR="0">
            <wp:extent cx="5722620" cy="3223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03" w:rsidRDefault="00FB7D03"/>
    <w:p w:rsidR="00FB7D03" w:rsidRDefault="00FB7D03"/>
    <w:sectPr w:rsidR="00FB7D03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E3903" w:rsidRDefault="003E3903" w:rsidP="00BB27E9">
      <w:pPr>
        <w:spacing w:after="0" w:line="240" w:lineRule="auto"/>
      </w:pPr>
      <w:r>
        <w:separator/>
      </w:r>
    </w:p>
  </w:endnote>
  <w:endnote w:type="continuationSeparator" w:id="0">
    <w:p w:rsidR="003E3903" w:rsidRDefault="003E3903" w:rsidP="00BB27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E3903" w:rsidRDefault="003E3903" w:rsidP="00BB27E9">
      <w:pPr>
        <w:spacing w:after="0" w:line="240" w:lineRule="auto"/>
      </w:pPr>
      <w:r>
        <w:separator/>
      </w:r>
    </w:p>
  </w:footnote>
  <w:footnote w:type="continuationSeparator" w:id="0">
    <w:p w:rsidR="003E3903" w:rsidRDefault="003E3903" w:rsidP="00BB27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B27E9" w:rsidRDefault="00BB27E9">
    <w:pPr>
      <w:pStyle w:val="Header"/>
    </w:pPr>
  </w:p>
  <w:p w:rsidR="00BB27E9" w:rsidRDefault="00BB27E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C3E"/>
    <w:rsid w:val="003E3903"/>
    <w:rsid w:val="008643C1"/>
    <w:rsid w:val="00B95B6A"/>
    <w:rsid w:val="00BB27E9"/>
    <w:rsid w:val="00CE2C50"/>
    <w:rsid w:val="00EA1C3E"/>
    <w:rsid w:val="00FB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33A2F"/>
  <w15:chartTrackingRefBased/>
  <w15:docId w15:val="{E9245FD5-6548-4C27-BD40-F5AE5967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27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27E9"/>
  </w:style>
  <w:style w:type="paragraph" w:styleId="Footer">
    <w:name w:val="footer"/>
    <w:basedOn w:val="Normal"/>
    <w:link w:val="FooterChar"/>
    <w:uiPriority w:val="99"/>
    <w:unhideWhenUsed/>
    <w:rsid w:val="00BB27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27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1914</TotalTime>
  <Pages>19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Ananyaa V R</dc:creator>
  <cp:keywords/>
  <dc:description/>
  <cp:lastModifiedBy>Ananyaa V R</cp:lastModifiedBy>
  <cp:revision>3</cp:revision>
  <dcterms:created xsi:type="dcterms:W3CDTF">2023-04-22T05:39:00Z</dcterms:created>
  <dcterms:modified xsi:type="dcterms:W3CDTF">2023-04-23T13:33:00Z</dcterms:modified>
</cp:coreProperties>
</file>